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374" w:rsidRPr="00F01374" w:rsidRDefault="00F01374" w:rsidP="00F0137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b/>
          <w:bCs/>
          <w:sz w:val="28"/>
          <w:szCs w:val="28"/>
        </w:rPr>
        <w:t>Доклады на научных мероприятиях (за последние 5 лет):</w:t>
      </w:r>
      <w:r w:rsidRPr="00F01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374" w:rsidRPr="00F01374" w:rsidRDefault="00F01374" w:rsidP="00F0137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01374" w:rsidRDefault="00F01374" w:rsidP="00F01374">
      <w:pPr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b/>
          <w:bCs/>
          <w:sz w:val="28"/>
          <w:szCs w:val="28"/>
        </w:rPr>
        <w:t>2023 г.</w:t>
      </w:r>
    </w:p>
    <w:p w:rsidR="00F01374" w:rsidRPr="004F432E" w:rsidRDefault="00F01374" w:rsidP="004F432E">
      <w:pPr>
        <w:pStyle w:val="ListParagraph"/>
        <w:numPr>
          <w:ilvl w:val="0"/>
          <w:numId w:val="5"/>
        </w:num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val="ru-RU" w:eastAsia="en-GB"/>
          <w14:ligatures w14:val="none"/>
        </w:rPr>
      </w:pPr>
      <w:r w:rsidRPr="004F43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en-GB"/>
          <w14:ligatures w14:val="none"/>
        </w:rPr>
        <w:t>VIII Международная научная конференция «Восточнославянские языки и литературы в европейском контексте», г. Могилев, 30 ноября 2023</w:t>
      </w:r>
      <w:r w:rsidR="004F43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val="ru-RU" w:eastAsia="en-GB"/>
          <w14:ligatures w14:val="none"/>
        </w:rPr>
        <w:t> </w:t>
      </w:r>
      <w:r w:rsidRPr="004F43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en-GB"/>
          <w14:ligatures w14:val="none"/>
        </w:rPr>
        <w:t>г., МГУ имени А. А. Кулешова. Доклад: Прыказкі-аналагі ў генетычна і арэальна далекіх мовах.</w:t>
      </w:r>
    </w:p>
    <w:p w:rsidR="00F01374" w:rsidRPr="004F432E" w:rsidRDefault="00F01374" w:rsidP="004F432E">
      <w:pPr>
        <w:pStyle w:val="ListParagraph"/>
        <w:numPr>
          <w:ilvl w:val="0"/>
          <w:numId w:val="5"/>
        </w:num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en-GB"/>
          <w14:ligatures w14:val="none"/>
        </w:rPr>
      </w:pPr>
      <w:r w:rsidRPr="004F43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en-GB"/>
          <w14:ligatures w14:val="none"/>
        </w:rPr>
        <w:t>XI Международное культурно-образовательное и научное мероприятие «Славянские встречи», круглый стол «Язык. Культура. Коммуникация», г. Гомель, 28 ноября 2023 г., ГГУ имени Ф. Скорины. Доклад: «Культура коммуникации и коммуникативная культура».</w:t>
      </w:r>
    </w:p>
    <w:p w:rsidR="00F01374" w:rsidRPr="004F432E" w:rsidRDefault="00F01374" w:rsidP="004F432E">
      <w:pPr>
        <w:pStyle w:val="ListParagraph"/>
        <w:numPr>
          <w:ilvl w:val="0"/>
          <w:numId w:val="5"/>
        </w:num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en-GB"/>
          <w14:ligatures w14:val="none"/>
        </w:rPr>
      </w:pPr>
      <w:r w:rsidRPr="004F43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en-GB"/>
          <w14:ligatures w14:val="none"/>
        </w:rPr>
        <w:t>Международная научная конференция «Актуальные проблемы славянской фразеологии и паремиологии», г. Гомель, 27 ноября 2023 г., ГГУ имени Ф. Скорины. Доклад: «Падыходы да вывучэння прыказак у сучасным беларускім мовазнаўстве».</w:t>
      </w:r>
    </w:p>
    <w:p w:rsidR="00F01374" w:rsidRPr="004F432E" w:rsidRDefault="00F01374" w:rsidP="004F432E">
      <w:pPr>
        <w:pStyle w:val="ListParagraph"/>
        <w:numPr>
          <w:ilvl w:val="0"/>
          <w:numId w:val="5"/>
        </w:num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val="ru-RU" w:eastAsia="en-GB"/>
          <w14:ligatures w14:val="none"/>
        </w:rPr>
      </w:pPr>
      <w:r w:rsidRPr="004F432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VI Фирсовкие чтения "Современные языки и культуры: вариативность, функции, идеологии в когнитивном аспекте", г. Москва (Россия), 19 - 21 октября 2023г.. Доклад: "идентичные понятия и образы в коррелятивных пословицах генетически и ареально далеких языков".</w:t>
      </w:r>
    </w:p>
    <w:p w:rsidR="00F01374" w:rsidRPr="004F432E" w:rsidRDefault="00F01374" w:rsidP="004F432E">
      <w:pPr>
        <w:pStyle w:val="ListParagraph"/>
        <w:numPr>
          <w:ilvl w:val="0"/>
          <w:numId w:val="5"/>
        </w:num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en-GB"/>
          <w14:ligatures w14:val="none"/>
        </w:rPr>
      </w:pPr>
      <w:r w:rsidRPr="004F43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en-GB"/>
          <w14:ligatures w14:val="none"/>
        </w:rPr>
        <w:t>IX Международная научная конференция «Язык и межкультурные коммуникации», г. Минск, 22 сентября 2023 г., Белорусский государственный педагогический университет имени М. Танка. Доклад: Общие с другими языками паремиологические единицы в</w:t>
      </w:r>
      <w:r w:rsidR="004F43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val="ru-RU" w:eastAsia="en-GB"/>
          <w14:ligatures w14:val="none"/>
        </w:rPr>
        <w:t> </w:t>
      </w:r>
      <w:r w:rsidRPr="004F43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en-GB"/>
          <w14:ligatures w14:val="none"/>
        </w:rPr>
        <w:t>белорусском языке.</w:t>
      </w:r>
    </w:p>
    <w:p w:rsidR="00F01374" w:rsidRPr="004F432E" w:rsidRDefault="00F01374" w:rsidP="004F432E">
      <w:pPr>
        <w:pStyle w:val="ListParagraph"/>
        <w:numPr>
          <w:ilvl w:val="0"/>
          <w:numId w:val="5"/>
        </w:num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en-GB"/>
          <w14:ligatures w14:val="none"/>
        </w:rPr>
      </w:pPr>
      <w:r w:rsidRPr="004F43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en-GB"/>
          <w14:ligatures w14:val="none"/>
        </w:rPr>
        <w:t>VI Международный форум «Скориновские чтения – 2023. Культура книги: традиции и новаторство», г. Минск, 28–30 сентября 2023 г., Белорусский государственный технологический университет. Доклад: Белорусские пословицы в сопоставлении с пословицами других языков (типология паремиологических параллелей).</w:t>
      </w:r>
    </w:p>
    <w:p w:rsidR="00F01374" w:rsidRPr="004F432E" w:rsidRDefault="00F01374" w:rsidP="004F432E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432E">
        <w:rPr>
          <w:rFonts w:ascii="Times New Roman" w:hAnsi="Times New Roman" w:cs="Times New Roman"/>
          <w:sz w:val="28"/>
          <w:szCs w:val="28"/>
        </w:rPr>
        <w:t>Международный научно-практический онлайн-семинар «Немецкий язык – лингводидактическое обеспечение и методика преподавания», г.</w:t>
      </w:r>
      <w:r w:rsidRPr="004F432E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F432E">
        <w:rPr>
          <w:rFonts w:ascii="Times New Roman" w:hAnsi="Times New Roman" w:cs="Times New Roman"/>
          <w:sz w:val="28"/>
          <w:szCs w:val="28"/>
        </w:rPr>
        <w:t xml:space="preserve">Могилев, 27 февраля 2023 г., МГУ имени А. А. Кулешова. Доклад: «Место фразового глагола в современном английском языке (диахронический аспект)». </w:t>
      </w:r>
    </w:p>
    <w:p w:rsidR="00F01374" w:rsidRPr="004F432E" w:rsidRDefault="00F01374" w:rsidP="004F432E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432E">
        <w:rPr>
          <w:rFonts w:ascii="Times New Roman" w:hAnsi="Times New Roman" w:cs="Times New Roman"/>
          <w:sz w:val="28"/>
          <w:szCs w:val="28"/>
        </w:rPr>
        <w:t>Международная научная конференция «Дискурс – Язык – Социум», г.</w:t>
      </w:r>
      <w:r w:rsidRPr="004F432E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F432E">
        <w:rPr>
          <w:rFonts w:ascii="Times New Roman" w:hAnsi="Times New Roman" w:cs="Times New Roman"/>
          <w:sz w:val="28"/>
          <w:szCs w:val="28"/>
        </w:rPr>
        <w:t>Могилев, 15 мая 2023 г., МГУ имени А.А. Кулешова (совместно с</w:t>
      </w:r>
      <w:r w:rsidRPr="004F432E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F432E">
        <w:rPr>
          <w:rFonts w:ascii="Times New Roman" w:hAnsi="Times New Roman" w:cs="Times New Roman"/>
          <w:sz w:val="28"/>
          <w:szCs w:val="28"/>
        </w:rPr>
        <w:t xml:space="preserve">Волгоградским государственным социально-педагогическим университетом, Россия). Доклад: «Межъязыковая корреляция устойчивых фраз: в поисках универсального и этноспецифического». </w:t>
      </w:r>
    </w:p>
    <w:p w:rsidR="004F432E" w:rsidRPr="004F432E" w:rsidRDefault="004F432E" w:rsidP="004F432E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432E">
        <w:rPr>
          <w:rFonts w:ascii="Times New Roman" w:hAnsi="Times New Roman" w:cs="Times New Roman"/>
          <w:sz w:val="28"/>
          <w:szCs w:val="28"/>
        </w:rPr>
        <w:t xml:space="preserve">Научно-методический семинар для преподавателей, работающих над диссертациями, г. Могилев, 20 апреля 2023 г., МГУ имени А.А. Кулешова </w:t>
      </w:r>
      <w:r w:rsidRPr="004F432E">
        <w:rPr>
          <w:rFonts w:ascii="Times New Roman" w:hAnsi="Times New Roman" w:cs="Times New Roman"/>
          <w:sz w:val="28"/>
          <w:szCs w:val="28"/>
        </w:rPr>
        <w:lastRenderedPageBreak/>
        <w:t xml:space="preserve">(кафедра ТиПЛ). Доклад: «Проблемы подготовки к защите диссертации по лингвистическим специальностям в Республике Беларусь». </w:t>
      </w:r>
    </w:p>
    <w:p w:rsidR="004F432E" w:rsidRPr="004F432E" w:rsidRDefault="004F432E" w:rsidP="004F432E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432E">
        <w:rPr>
          <w:rFonts w:ascii="Times New Roman" w:hAnsi="Times New Roman" w:cs="Times New Roman"/>
          <w:sz w:val="28"/>
          <w:szCs w:val="28"/>
        </w:rPr>
        <w:t>81-я Международная научно-техническая конференция «Актуальные проблемы современной науки, техники и образования», г. Магнитогорск, 17</w:t>
      </w:r>
      <w:r w:rsidRPr="004F432E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F432E">
        <w:rPr>
          <w:rFonts w:ascii="Times New Roman" w:hAnsi="Times New Roman" w:cs="Times New Roman"/>
          <w:sz w:val="28"/>
          <w:szCs w:val="28"/>
        </w:rPr>
        <w:t xml:space="preserve">– 21 апреля 2023г., МГТУ имени Г. И. Носова (Россия). Доклад: «Пословицы как часть афористического фонда белорусского языка». </w:t>
      </w:r>
    </w:p>
    <w:p w:rsidR="00F01374" w:rsidRPr="004F432E" w:rsidRDefault="00F01374" w:rsidP="004F432E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432E">
        <w:rPr>
          <w:rFonts w:ascii="Times New Roman" w:hAnsi="Times New Roman" w:cs="Times New Roman"/>
          <w:sz w:val="28"/>
          <w:szCs w:val="28"/>
        </w:rPr>
        <w:t xml:space="preserve">Научно-методическая конференция преподавателей и сотрудников по итогам научно-исследовательской работы в 2022 году, г. Могилев, 1 февраля 2023 г., МГУ имени А.А. Кулешова. Доклад: «Общие с другими языками </w:t>
      </w:r>
      <w:r w:rsidR="004F432E" w:rsidRPr="004F432E">
        <w:rPr>
          <w:rFonts w:ascii="Times New Roman" w:hAnsi="Times New Roman" w:cs="Times New Roman"/>
          <w:sz w:val="28"/>
          <w:szCs w:val="28"/>
          <w:lang w:val="ru-RU"/>
        </w:rPr>
        <w:t>пословицы</w:t>
      </w:r>
      <w:r w:rsidRPr="004F432E">
        <w:rPr>
          <w:rFonts w:ascii="Times New Roman" w:hAnsi="Times New Roman" w:cs="Times New Roman"/>
          <w:sz w:val="28"/>
          <w:szCs w:val="28"/>
        </w:rPr>
        <w:t xml:space="preserve"> в белорусском языке». </w:t>
      </w:r>
    </w:p>
    <w:p w:rsidR="00F01374" w:rsidRPr="00F01374" w:rsidRDefault="00F01374" w:rsidP="00F01374">
      <w:pPr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01374" w:rsidRPr="00F01374" w:rsidRDefault="00F01374" w:rsidP="00F01374">
      <w:pPr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b/>
          <w:bCs/>
          <w:sz w:val="28"/>
          <w:szCs w:val="28"/>
        </w:rPr>
        <w:t>2022 г</w:t>
      </w:r>
      <w:r w:rsidRPr="00F0137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од</w:t>
      </w:r>
    </w:p>
    <w:p w:rsidR="00F01374" w:rsidRPr="00F01374" w:rsidRDefault="00F01374" w:rsidP="00F01374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>Международная научная сессия «Изучение малых языков и культур в свете современной научной парадигмы», г. Москва, 3 декабря 2022 г., Российский университет дружбы народов (Россия). Доклад: «О</w:t>
      </w:r>
      <w:r w:rsidRPr="00F0137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01374">
        <w:rPr>
          <w:rFonts w:ascii="Times New Roman" w:hAnsi="Times New Roman" w:cs="Times New Roman"/>
          <w:sz w:val="28"/>
          <w:szCs w:val="28"/>
        </w:rPr>
        <w:t xml:space="preserve">сравнительном описании пословиц (на материале белорусского, вепсского, тувинского и других языков)». </w:t>
      </w:r>
    </w:p>
    <w:p w:rsidR="00F01374" w:rsidRPr="00F01374" w:rsidRDefault="00F01374" w:rsidP="00F01374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>Международный фразеологический семинар, г. Санкт-Петербург, 14</w:t>
      </w:r>
      <w:r w:rsidRPr="00F0137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01374">
        <w:rPr>
          <w:rFonts w:ascii="Times New Roman" w:hAnsi="Times New Roman" w:cs="Times New Roman"/>
          <w:sz w:val="28"/>
          <w:szCs w:val="28"/>
        </w:rPr>
        <w:t xml:space="preserve">декабря 2022 г., Санкт-Петербургский государственный университет (Россия). Доклад: «Из опыта выделения пословичных концептов в белорусском языке (на широком европейском языковом и лингвокультурном фоне)». </w:t>
      </w:r>
    </w:p>
    <w:p w:rsidR="00F01374" w:rsidRPr="00F01374" w:rsidRDefault="00F01374" w:rsidP="00F01374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>III Международная научно-практическая интернет-конференция «На</w:t>
      </w:r>
      <w:r w:rsidRPr="00F0137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01374">
        <w:rPr>
          <w:rFonts w:ascii="Times New Roman" w:hAnsi="Times New Roman" w:cs="Times New Roman"/>
          <w:sz w:val="28"/>
          <w:szCs w:val="28"/>
        </w:rPr>
        <w:t>перекрестке культур: единство языка, литературы и образования», г.</w:t>
      </w:r>
      <w:r w:rsidRPr="00F0137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01374">
        <w:rPr>
          <w:rFonts w:ascii="Times New Roman" w:hAnsi="Times New Roman" w:cs="Times New Roman"/>
          <w:sz w:val="28"/>
          <w:szCs w:val="28"/>
        </w:rPr>
        <w:t xml:space="preserve">Могилев, 12–16 декабря 2022 г., МГУ имени А. А. Кулешова. Доклад: Пословичные параллели в белорусском и вепсском языках»; </w:t>
      </w:r>
    </w:p>
    <w:p w:rsidR="00F01374" w:rsidRPr="00F01374" w:rsidRDefault="00F01374" w:rsidP="00F01374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 xml:space="preserve">Міжнародная навуковая канферэнцыя «Этналінгвістыка і традыцыйная культура: дыяхранічны і сінхранічны аспекты міжмоўнага ўзаемадзеяння», г. Мінск, 18–19 лістапада 2021 года, НАН Беларусі. Даклад: «Этнакультурная маркіраванасць беларускіх аналагаў рускіх прыказак». </w:t>
      </w:r>
    </w:p>
    <w:p w:rsidR="00F01374" w:rsidRPr="00F01374" w:rsidRDefault="00F01374" w:rsidP="00F01374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>Международная научная конференция «Фразеология и паремиология на пересечении эпох», г. Гомель, 28–29 ноября 2022 года, ГГУ имени Ф.</w:t>
      </w:r>
      <w:r w:rsidRPr="00F0137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01374">
        <w:rPr>
          <w:rFonts w:ascii="Times New Roman" w:hAnsi="Times New Roman" w:cs="Times New Roman"/>
          <w:sz w:val="28"/>
          <w:szCs w:val="28"/>
        </w:rPr>
        <w:t>Скорины. Доклад: «Фразеологические единицы в учебном пособии по иностранному языку».</w:t>
      </w:r>
    </w:p>
    <w:p w:rsidR="00F01374" w:rsidRPr="00F01374" w:rsidRDefault="00F01374" w:rsidP="00F01374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>X Международное культурно-образовательное и научное мероприятие «Славянские встречи», круглый стол «Славянское наследие на пересечении эпох и взглядов», г. Гомель, 29 ноября 2022 г., ГГУ имени Ф.</w:t>
      </w:r>
      <w:r w:rsidR="004F432E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01374">
        <w:rPr>
          <w:rFonts w:ascii="Times New Roman" w:hAnsi="Times New Roman" w:cs="Times New Roman"/>
          <w:sz w:val="28"/>
          <w:szCs w:val="28"/>
        </w:rPr>
        <w:t xml:space="preserve">Скорины. Доклад: «К проблеме изучения отражения ментальности народа в языке и тексте». </w:t>
      </w:r>
    </w:p>
    <w:p w:rsidR="00F01374" w:rsidRPr="00F01374" w:rsidRDefault="00F01374" w:rsidP="00F01374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>Международная научно-методическая конференция «Актуальные вопросы филологии, методики преподавания языков и межкультурной коммуникации», г. Смоленск, 3–4 июня 2022</w:t>
      </w:r>
      <w:r w:rsidR="004F432E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01374">
        <w:rPr>
          <w:rFonts w:ascii="Times New Roman" w:hAnsi="Times New Roman" w:cs="Times New Roman"/>
          <w:sz w:val="28"/>
          <w:szCs w:val="28"/>
        </w:rPr>
        <w:t xml:space="preserve">г., Смоленский </w:t>
      </w:r>
      <w:r w:rsidRPr="00F01374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государственный медицинский университет (Россия). Доклад: «Принципы включения пословиц в учебный толковый словарь» </w:t>
      </w:r>
    </w:p>
    <w:p w:rsidR="00F01374" w:rsidRPr="00F01374" w:rsidRDefault="00F01374" w:rsidP="00F01374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 xml:space="preserve">80-я Международная научная конференция «Актуальные проблемы современной науки, техники и образования», г. Магнитогорск, 18–22 апреля 2022 г., МГТУ имени Г.И. Носова (Россия). Доклад: «Пословицы как афористические единицы в белорусском языке». </w:t>
      </w:r>
    </w:p>
    <w:p w:rsidR="00F01374" w:rsidRPr="00F01374" w:rsidRDefault="00F01374" w:rsidP="00F01374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 xml:space="preserve">Рэспубліканскія навуковыя чытанні “Жыццё, адданае Слову” (памяці канд. філал. навук дацэнта Г.А. Арцямёнка)”, г. Витебск, 26 студзеня 2022 г., ВДУ імя П.М. Машэрава. Даклад: «Нацыянальна-культурна маркіраваныя прыказкі ў беларускай мове». </w:t>
      </w:r>
    </w:p>
    <w:p w:rsidR="00F01374" w:rsidRPr="00F01374" w:rsidRDefault="00F01374" w:rsidP="00F01374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 xml:space="preserve">Научно-методическая конференция преподавателей и сотрудников по итогам научно-исследовательской работы в 2021 году, г. Могилев, 1 февраля 2022 г., МГУ имени А.А. Кулешова. Доклад: «Особенности составления учебного пособия по практической фонетике иностранного языка для студентов факультета иностранных языков». </w:t>
      </w:r>
    </w:p>
    <w:p w:rsidR="00F01374" w:rsidRPr="00F01374" w:rsidRDefault="00F01374" w:rsidP="00F01374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 xml:space="preserve">Научный семинар «Актуальные проблемы языкознания», г. Могилев, 19 апреля 2022 г., МГУ имени А.А. Кулешова. Доклад: «Проблема изучения неофразеологии в современных русском и белорусском языках: источники, структура, семантика, прагматика». </w:t>
      </w:r>
    </w:p>
    <w:p w:rsidR="00F01374" w:rsidRPr="00F01374" w:rsidRDefault="00F01374" w:rsidP="00F01374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 xml:space="preserve">Научно-методический семинар для преподавателей, работающих над диссертациями, г. Могилев, 21 апреля 2022 г., МГУ имени А.А. Кулешова (кафедра ТиПЛ). Доклад: «Проблемы подготовки и защиты диссертации по лингвистическим специальностям». </w:t>
      </w:r>
    </w:p>
    <w:p w:rsidR="00F01374" w:rsidRPr="00F01374" w:rsidRDefault="00F01374" w:rsidP="00F01374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 xml:space="preserve">Научный семинар «Актуальные проблемы языкознания», г. Могилев, 26 сентября 2022 г., МГУ имени А.А. Кулешова (кафедра ТиПЛ). Доклад: «Проблема изучения семантической деривации в сфере ментальных номинаций (на материале белорусского и английского языков)». </w:t>
      </w:r>
    </w:p>
    <w:p w:rsidR="00F01374" w:rsidRPr="00F01374" w:rsidRDefault="00F01374" w:rsidP="00F01374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 xml:space="preserve">Научный семинар «Актуальные проблемы языкознания», г. Могилев, 10 октября 2022 г.), МГУ имени А.А. Кулешова (кафедра ТиПЛ). Доклад: «Проблема изучения терминологических обозначений продуктов стекольного производства в профессиональном дискурсе: структурный, деривационный и функциональный аспекты (на материале русского и немецкого языков)». </w:t>
      </w:r>
    </w:p>
    <w:p w:rsidR="00F01374" w:rsidRPr="00F01374" w:rsidRDefault="00F01374" w:rsidP="00F01374">
      <w:pPr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01374" w:rsidRPr="00F01374" w:rsidRDefault="00F01374" w:rsidP="00F01374">
      <w:pPr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b/>
          <w:bCs/>
          <w:sz w:val="28"/>
          <w:szCs w:val="28"/>
        </w:rPr>
        <w:t xml:space="preserve">2021 год </w:t>
      </w:r>
    </w:p>
    <w:p w:rsidR="00F01374" w:rsidRPr="00F01374" w:rsidRDefault="00F01374" w:rsidP="00F01374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>79-я Международная научно-техническая конференция «Актуальные проблемы современной науки, техники и образования», Россия, 19–23</w:t>
      </w:r>
      <w:r w:rsidRPr="00F0137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01374">
        <w:rPr>
          <w:rFonts w:ascii="Times New Roman" w:hAnsi="Times New Roman" w:cs="Times New Roman"/>
          <w:sz w:val="28"/>
          <w:szCs w:val="28"/>
        </w:rPr>
        <w:t xml:space="preserve">апреля 2021 г., МГТУ им. Г. И. Носова. Доклад: «Специфика и национальное своеобразие пословичного фонда белорусского языка». </w:t>
      </w:r>
    </w:p>
    <w:p w:rsidR="00F01374" w:rsidRPr="00F01374" w:rsidRDefault="00F01374" w:rsidP="00F01374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 xml:space="preserve">V Международный форум «Скориновские чтения 2021: роль книги в современном обществе», Минск, 7–8 октября 2021 г., БГТУ. Доклад: </w:t>
      </w:r>
      <w:r w:rsidRPr="00F01374">
        <w:rPr>
          <w:rFonts w:ascii="Times New Roman" w:hAnsi="Times New Roman" w:cs="Times New Roman"/>
          <w:sz w:val="28"/>
          <w:szCs w:val="28"/>
        </w:rPr>
        <w:lastRenderedPageBreak/>
        <w:t xml:space="preserve">«Переводные паремиологические белорусско-иноязычные словари (теория и практика)» </w:t>
      </w:r>
    </w:p>
    <w:p w:rsidR="00F01374" w:rsidRPr="00F01374" w:rsidRDefault="00F01374" w:rsidP="00F01374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>V Международная научно-практическая конференция «Фирсовские чтения: Современные языки, коммуникация и миграция в условиях глобализации», Россия, 20–21 октября 2021 г., РУДН. Доклад: «Учебно-методическое обеспечение преподавания английского языка как основного иностранного для специальности «Романо-германская филология» в</w:t>
      </w:r>
      <w:r w:rsidR="004F432E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01374">
        <w:rPr>
          <w:rFonts w:ascii="Times New Roman" w:hAnsi="Times New Roman" w:cs="Times New Roman"/>
          <w:sz w:val="28"/>
          <w:szCs w:val="28"/>
        </w:rPr>
        <w:t xml:space="preserve">Республике Беларусь». </w:t>
      </w:r>
    </w:p>
    <w:p w:rsidR="00F01374" w:rsidRPr="00F01374" w:rsidRDefault="00F01374" w:rsidP="00F01374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 xml:space="preserve">Международная научная конференция «Славофраз-2021», Гомель, 29–30 ноября 2021 г., ГГУ имени Ф. Скорины. Доклад: «Якія прыказкі ў беларускай мове можна лічыць нацыянальна адметнымі? (да праблемы вызначэння нацыянальнай спецыфікі прыказкавага фонду беларускай мовы)». </w:t>
      </w:r>
    </w:p>
    <w:p w:rsidR="00F01374" w:rsidRPr="00F01374" w:rsidRDefault="00F01374" w:rsidP="00F01374">
      <w:pPr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01374" w:rsidRPr="00F01374" w:rsidRDefault="00F01374" w:rsidP="00F01374">
      <w:pPr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b/>
          <w:bCs/>
          <w:sz w:val="28"/>
          <w:szCs w:val="28"/>
        </w:rPr>
        <w:t xml:space="preserve">2020 год </w:t>
      </w:r>
    </w:p>
    <w:p w:rsidR="00F01374" w:rsidRPr="00F01374" w:rsidRDefault="00F01374" w:rsidP="00F01374">
      <w:pPr>
        <w:pStyle w:val="ListParagraph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>Научно-методическая конференция преподавателей и сотрудников по итогам научно-исследовательской работы в 2019 г., Могилев, 3 февраля 2020</w:t>
      </w:r>
      <w:r w:rsidR="004F432E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01374">
        <w:rPr>
          <w:rFonts w:ascii="Times New Roman" w:hAnsi="Times New Roman" w:cs="Times New Roman"/>
          <w:sz w:val="28"/>
          <w:szCs w:val="28"/>
        </w:rPr>
        <w:t xml:space="preserve">г., МГУ имени А. А. Кулешова. Доклад: «Метадалогія вызначэння нацыянальнай адметнасці парэміялагічных адзінак беларускай мовы». </w:t>
      </w:r>
    </w:p>
    <w:p w:rsidR="00F01374" w:rsidRPr="004F432E" w:rsidRDefault="00F01374" w:rsidP="00F01374">
      <w:pPr>
        <w:pStyle w:val="ListParagraph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1374">
        <w:rPr>
          <w:rFonts w:ascii="Times New Roman" w:hAnsi="Times New Roman" w:cs="Times New Roman"/>
          <w:sz w:val="28"/>
          <w:szCs w:val="28"/>
        </w:rPr>
        <w:t>VI Международный научно-практический онлайн-семинар (вебинар) «Теоретические и практические предпосылки подготовки полилингвальных специалистов в УВО», Могилев, 3 апреля 2020 г., МГУ имени А.</w:t>
      </w:r>
      <w:r w:rsidRPr="00F0137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01374">
        <w:rPr>
          <w:rFonts w:ascii="Times New Roman" w:hAnsi="Times New Roman" w:cs="Times New Roman"/>
          <w:sz w:val="28"/>
          <w:szCs w:val="28"/>
        </w:rPr>
        <w:t>А.</w:t>
      </w:r>
      <w:r w:rsidRPr="00F0137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01374">
        <w:rPr>
          <w:rFonts w:ascii="Times New Roman" w:hAnsi="Times New Roman" w:cs="Times New Roman"/>
          <w:sz w:val="28"/>
          <w:szCs w:val="28"/>
        </w:rPr>
        <w:t>Кулешова. Доклад: «Метадалагічныя падставы апісання нацыянальнай адметнасці парэміялагічнага фонду беларускай мовы (на</w:t>
      </w:r>
      <w:r w:rsidR="004F432E" w:rsidRPr="004F432E">
        <w:rPr>
          <w:rFonts w:ascii="Times New Roman" w:hAnsi="Times New Roman" w:cs="Times New Roman"/>
          <w:sz w:val="28"/>
          <w:szCs w:val="28"/>
        </w:rPr>
        <w:t> </w:t>
      </w:r>
      <w:r w:rsidRPr="00F01374">
        <w:rPr>
          <w:rFonts w:ascii="Times New Roman" w:hAnsi="Times New Roman" w:cs="Times New Roman"/>
          <w:sz w:val="28"/>
          <w:szCs w:val="28"/>
        </w:rPr>
        <w:t xml:space="preserve">фоне рускай, польскай, англійскай і нямецкай моў)». </w:t>
      </w:r>
    </w:p>
    <w:p w:rsidR="00F01374" w:rsidRPr="00F01374" w:rsidRDefault="00F01374" w:rsidP="00F01374">
      <w:pPr>
        <w:pStyle w:val="ListParagraph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 xml:space="preserve">78-я Международная научная конференция «Актуальные проблемы современной науки, техники и образования», Магнитогорск, 20—24 апреля 2020 г., МГТУ имени Г. И. Носова. Доклад: «Русско-белорусские паремиологические параллели (проблема разграничения общего и специфического)». </w:t>
      </w:r>
    </w:p>
    <w:p w:rsidR="00F01374" w:rsidRPr="00F01374" w:rsidRDefault="00F01374" w:rsidP="00F01374">
      <w:pPr>
        <w:pStyle w:val="ListParagraph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 xml:space="preserve">VІ Международная научная онлайн-конференция «Українська мова серед інших слов’янських: етнологічні та граматичні параметри», Кривой Рог, 9—10 октября 2020 г., Министерство образования и науки Украины. Доклад: «Лінгвакультурная асіміляванасць у беларускай мове інтэрнацыянальных парэміялагічных адзінак». </w:t>
      </w:r>
    </w:p>
    <w:p w:rsidR="00F01374" w:rsidRPr="00F01374" w:rsidRDefault="00F01374" w:rsidP="00F01374">
      <w:pPr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01374" w:rsidRPr="00F01374" w:rsidRDefault="00F01374" w:rsidP="00F01374">
      <w:pPr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b/>
          <w:bCs/>
          <w:sz w:val="28"/>
          <w:szCs w:val="28"/>
        </w:rPr>
        <w:t xml:space="preserve">2019 год </w:t>
      </w:r>
    </w:p>
    <w:p w:rsidR="00F01374" w:rsidRPr="00F01374" w:rsidRDefault="00F01374" w:rsidP="00F01374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 xml:space="preserve">Международный научно-практический семинар «Немецкий язык — лингводидактическое обеспечение и методика преподавания», посвященный памяти Сергея Александровича Носкова (1943–2018) (Могилев, 28 февраля 2019 г.), МГУ имени А. А. Кулешова. Доклад: «Уласна </w:t>
      </w:r>
      <w:r w:rsidRPr="00F01374">
        <w:rPr>
          <w:rFonts w:ascii="Times New Roman" w:hAnsi="Times New Roman" w:cs="Times New Roman"/>
          <w:sz w:val="28"/>
          <w:szCs w:val="28"/>
        </w:rPr>
        <w:lastRenderedPageBreak/>
        <w:t xml:space="preserve">беларускія адзінкі ў прыказкавым фондзе сучаснай беларускай літаратурнай мовы». </w:t>
      </w:r>
    </w:p>
    <w:p w:rsidR="00F01374" w:rsidRPr="00F01374" w:rsidRDefault="00F01374" w:rsidP="00F01374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 xml:space="preserve">Международная научная конференция «Восточнославянские языки и литературы в европейском контексте – VI» (Могилёв, 25 октября 2019 г.), МГУ имени А. А. Кулешова. Доклад: «Иноязычные пословицы в белорусском языке». </w:t>
      </w:r>
    </w:p>
    <w:p w:rsidR="00F01374" w:rsidRPr="00F01374" w:rsidRDefault="00F01374" w:rsidP="00F01374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374">
        <w:rPr>
          <w:rFonts w:ascii="Times New Roman" w:hAnsi="Times New Roman" w:cs="Times New Roman"/>
          <w:sz w:val="28"/>
          <w:szCs w:val="28"/>
        </w:rPr>
        <w:t xml:space="preserve">Международная научная конференция «Славянские лингвокультуры в контексте межкультурного взаимодействия» (Гомель, 9–10 декабря 2019 г.), ГГУ имени Ф. Скорины. Доклад: «Беларуска-славянскі парэміялагічны слоўнік» </w:t>
      </w:r>
    </w:p>
    <w:p w:rsidR="00F01374" w:rsidRPr="00F01374" w:rsidRDefault="00F01374" w:rsidP="00F01374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1374">
        <w:rPr>
          <w:rFonts w:ascii="Times New Roman" w:hAnsi="Times New Roman" w:cs="Times New Roman"/>
          <w:sz w:val="28"/>
          <w:szCs w:val="28"/>
        </w:rPr>
        <w:t>Научный семинар «Языкознание» (г. Могилев, 1 июля 2019 г.), МГУ имени А. А. Кулешова. Доклад: «Нацыянальная адметнасць парэміялагічных адзінак беларускай мовы».</w:t>
      </w:r>
    </w:p>
    <w:sectPr w:rsidR="00F01374" w:rsidRPr="00F01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0FEF"/>
    <w:multiLevelType w:val="hybridMultilevel"/>
    <w:tmpl w:val="04267488"/>
    <w:lvl w:ilvl="0" w:tplc="9FE0D47A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F1C1C4C"/>
    <w:multiLevelType w:val="hybridMultilevel"/>
    <w:tmpl w:val="981A8804"/>
    <w:lvl w:ilvl="0" w:tplc="9FE0D47A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BA877EC"/>
    <w:multiLevelType w:val="hybridMultilevel"/>
    <w:tmpl w:val="DD964B76"/>
    <w:lvl w:ilvl="0" w:tplc="9FE0D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C507C"/>
    <w:multiLevelType w:val="hybridMultilevel"/>
    <w:tmpl w:val="B636E72C"/>
    <w:lvl w:ilvl="0" w:tplc="9FE0D47A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0EA1"/>
    <w:multiLevelType w:val="hybridMultilevel"/>
    <w:tmpl w:val="DF487F7E"/>
    <w:lvl w:ilvl="0" w:tplc="9FE0D47A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989556705">
    <w:abstractNumId w:val="3"/>
  </w:num>
  <w:num w:numId="2" w16cid:durableId="303703622">
    <w:abstractNumId w:val="0"/>
  </w:num>
  <w:num w:numId="3" w16cid:durableId="1255279695">
    <w:abstractNumId w:val="4"/>
  </w:num>
  <w:num w:numId="4" w16cid:durableId="770315495">
    <w:abstractNumId w:val="1"/>
  </w:num>
  <w:num w:numId="5" w16cid:durableId="2114398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74"/>
    <w:rsid w:val="004F432E"/>
    <w:rsid w:val="00F0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DA5141"/>
  <w15:chartTrackingRefBased/>
  <w15:docId w15:val="{EA8A543B-E18F-E742-BCE6-2A7542BC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2024-02-24T18:51:00Z</dcterms:created>
  <dcterms:modified xsi:type="dcterms:W3CDTF">2024-02-24T19:04:00Z</dcterms:modified>
</cp:coreProperties>
</file>